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C05" w:rsidRPr="005A2C05" w:rsidRDefault="005A2C05" w:rsidP="005A2C05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5A2C05">
        <w:rPr>
          <w:b/>
          <w:noProof/>
          <w:color w:val="00B0F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200D678" wp14:editId="0530A160">
            <wp:simplePos x="0" y="0"/>
            <wp:positionH relativeFrom="page">
              <wp:posOffset>10490200</wp:posOffset>
            </wp:positionH>
            <wp:positionV relativeFrom="topMargin">
              <wp:posOffset>12484100</wp:posOffset>
            </wp:positionV>
            <wp:extent cx="279400" cy="482600"/>
            <wp:effectExtent l="0" t="0" r="635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2C05">
        <w:rPr>
          <w:b/>
          <w:color w:val="00B0F0"/>
          <w:sz w:val="28"/>
          <w:szCs w:val="28"/>
        </w:rPr>
        <w:t>第二十章</w:t>
      </w:r>
      <w:r w:rsidRPr="005A2C05">
        <w:rPr>
          <w:b/>
          <w:color w:val="00B0F0"/>
          <w:sz w:val="28"/>
          <w:szCs w:val="28"/>
        </w:rPr>
        <w:t xml:space="preserve">  </w:t>
      </w:r>
      <w:r w:rsidRPr="005A2C05">
        <w:rPr>
          <w:b/>
          <w:color w:val="00B0F0"/>
          <w:sz w:val="28"/>
          <w:szCs w:val="28"/>
        </w:rPr>
        <w:t>电与磁</w:t>
      </w:r>
    </w:p>
    <w:p w:rsidR="005A2C05" w:rsidRPr="005A2C05" w:rsidRDefault="005A2C05" w:rsidP="005A2C05">
      <w:pPr>
        <w:spacing w:line="360" w:lineRule="auto"/>
        <w:jc w:val="center"/>
        <w:rPr>
          <w:b/>
          <w:color w:val="00B0F0"/>
          <w:sz w:val="24"/>
          <w:szCs w:val="28"/>
        </w:rPr>
      </w:pPr>
      <w:r w:rsidRPr="005A2C05">
        <w:rPr>
          <w:b/>
          <w:color w:val="00B0F0"/>
          <w:sz w:val="24"/>
          <w:szCs w:val="28"/>
        </w:rPr>
        <w:t>第</w:t>
      </w:r>
      <w:r w:rsidRPr="005A2C05">
        <w:rPr>
          <w:b/>
          <w:color w:val="00B0F0"/>
          <w:sz w:val="24"/>
          <w:szCs w:val="28"/>
        </w:rPr>
        <w:t>1</w:t>
      </w:r>
      <w:r w:rsidRPr="005A2C05">
        <w:rPr>
          <w:b/>
          <w:color w:val="00B0F0"/>
          <w:sz w:val="24"/>
          <w:szCs w:val="28"/>
        </w:rPr>
        <w:t>节</w:t>
      </w:r>
      <w:r w:rsidRPr="005A2C05">
        <w:rPr>
          <w:b/>
          <w:color w:val="00B0F0"/>
          <w:sz w:val="24"/>
          <w:szCs w:val="28"/>
        </w:rPr>
        <w:t xml:space="preserve">  </w:t>
      </w:r>
      <w:bookmarkStart w:id="0" w:name="_GoBack"/>
      <w:r w:rsidRPr="005A2C05">
        <w:rPr>
          <w:b/>
          <w:color w:val="00B0F0"/>
          <w:sz w:val="24"/>
          <w:szCs w:val="28"/>
        </w:rPr>
        <w:t>磁现象</w:t>
      </w:r>
      <w:r w:rsidRPr="005A2C05">
        <w:rPr>
          <w:b/>
          <w:color w:val="00B0F0"/>
          <w:sz w:val="24"/>
          <w:szCs w:val="28"/>
        </w:rPr>
        <w:t xml:space="preserve"> </w:t>
      </w:r>
      <w:r w:rsidRPr="005A2C05">
        <w:rPr>
          <w:b/>
          <w:color w:val="00B0F0"/>
          <w:sz w:val="24"/>
          <w:szCs w:val="28"/>
        </w:rPr>
        <w:t>磁场</w:t>
      </w:r>
      <w:bookmarkEnd w:id="0"/>
      <w:r w:rsidRPr="005A2C05">
        <w:rPr>
          <w:b/>
          <w:color w:val="00B0F0"/>
          <w:sz w:val="24"/>
          <w:szCs w:val="28"/>
        </w:rPr>
        <w:t xml:space="preserve"> </w:t>
      </w:r>
    </w:p>
    <w:p w:rsidR="005A2C05" w:rsidRPr="006A3310" w:rsidRDefault="005A2C05" w:rsidP="005A2C05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05" w:rsidRPr="006A3310" w:rsidRDefault="005A2C05" w:rsidP="005A2C05">
      <w:pPr>
        <w:widowControl/>
        <w:numPr>
          <w:ilvl w:val="0"/>
          <w:numId w:val="7"/>
        </w:numPr>
        <w:tabs>
          <w:tab w:val="left" w:pos="312"/>
        </w:tabs>
        <w:spacing w:line="360" w:lineRule="auto"/>
        <w:textAlignment w:val="center"/>
        <w:rPr>
          <w:szCs w:val="21"/>
        </w:rPr>
      </w:pPr>
      <w:r w:rsidRPr="006A3310">
        <w:rPr>
          <w:szCs w:val="21"/>
        </w:rPr>
        <w:t>下列四种磁体中产生的磁场，其磁场分布与其他三种磁体的磁场分布不同的是（　　）</w:t>
      </w:r>
      <w:r w:rsidRPr="006A3310">
        <w:rPr>
          <w:szCs w:val="21"/>
        </w:rPr>
        <w:t xml:space="preserve"> </w:t>
      </w:r>
      <w:r w:rsidRPr="006A3310">
        <w:rPr>
          <w:szCs w:val="21"/>
        </w:rPr>
        <w:br/>
        <w:t>A.</w:t>
      </w:r>
      <w:r w:rsidRPr="006A3310">
        <w:rPr>
          <w:szCs w:val="21"/>
        </w:rPr>
        <w:t>条形磁铁</w:t>
      </w:r>
      <w:r w:rsidRPr="006A3310">
        <w:rPr>
          <w:szCs w:val="21"/>
        </w:rPr>
        <w:t>  B.</w:t>
      </w:r>
      <w:r w:rsidRPr="006A3310">
        <w:rPr>
          <w:szCs w:val="21"/>
        </w:rPr>
        <w:t>地磁场</w:t>
      </w:r>
      <w:r w:rsidRPr="006A3310">
        <w:rPr>
          <w:szCs w:val="21"/>
        </w:rPr>
        <w:t>   C.</w:t>
      </w:r>
      <w:r w:rsidRPr="006A3310">
        <w:rPr>
          <w:szCs w:val="21"/>
        </w:rPr>
        <w:t>通电直导线</w:t>
      </w:r>
      <w:r w:rsidRPr="006A3310">
        <w:rPr>
          <w:szCs w:val="21"/>
        </w:rPr>
        <w:t> D.</w:t>
      </w:r>
      <w:r w:rsidRPr="006A3310">
        <w:rPr>
          <w:szCs w:val="21"/>
        </w:rPr>
        <w:t>通电螺线管</w:t>
      </w:r>
    </w:p>
    <w:p w:rsidR="005A2C05" w:rsidRPr="006A3310" w:rsidRDefault="005A2C05" w:rsidP="005A2C05">
      <w:pPr>
        <w:widowControl/>
        <w:spacing w:line="360" w:lineRule="auto"/>
        <w:textAlignment w:val="center"/>
        <w:rPr>
          <w:szCs w:val="21"/>
        </w:rPr>
      </w:pPr>
      <w:r w:rsidRPr="006A3310">
        <w:rPr>
          <w:szCs w:val="21"/>
        </w:rPr>
        <w:t>2.</w:t>
      </w:r>
      <w:r w:rsidRPr="006A3310">
        <w:rPr>
          <w:szCs w:val="21"/>
        </w:rPr>
        <w:t>如图中磁体两极间磁感线的画法正确的是（　　）</w:t>
      </w:r>
      <w:r w:rsidRPr="006A3310">
        <w:rPr>
          <w:szCs w:val="21"/>
        </w:rPr>
        <w:t xml:space="preserve"> </w:t>
      </w:r>
      <w:r w:rsidRPr="006A3310">
        <w:rPr>
          <w:szCs w:val="21"/>
        </w:rPr>
        <w:br/>
        <w:t>A.</w:t>
      </w:r>
      <w:r>
        <w:rPr>
          <w:noProof/>
          <w:szCs w:val="21"/>
        </w:rPr>
        <w:drawing>
          <wp:inline distT="0" distB="0" distL="0" distR="0">
            <wp:extent cx="1295400" cy="92392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310">
        <w:rPr>
          <w:szCs w:val="21"/>
        </w:rPr>
        <w:t> B.</w:t>
      </w:r>
      <w:r>
        <w:rPr>
          <w:noProof/>
          <w:szCs w:val="21"/>
        </w:rPr>
        <w:drawing>
          <wp:inline distT="0" distB="0" distL="0" distR="0">
            <wp:extent cx="1114425" cy="83820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310">
        <w:rPr>
          <w:szCs w:val="21"/>
        </w:rPr>
        <w:t> </w:t>
      </w:r>
    </w:p>
    <w:p w:rsidR="005A2C05" w:rsidRPr="006A3310" w:rsidRDefault="005A2C05" w:rsidP="005A2C05">
      <w:pPr>
        <w:widowControl/>
        <w:spacing w:line="360" w:lineRule="auto"/>
        <w:textAlignment w:val="center"/>
        <w:rPr>
          <w:szCs w:val="21"/>
        </w:rPr>
      </w:pPr>
      <w:r w:rsidRPr="006A3310">
        <w:rPr>
          <w:szCs w:val="21"/>
        </w:rPr>
        <w:t>C.</w:t>
      </w:r>
      <w:r>
        <w:rPr>
          <w:noProof/>
          <w:szCs w:val="21"/>
        </w:rPr>
        <w:drawing>
          <wp:inline distT="0" distB="0" distL="0" distR="0">
            <wp:extent cx="914400" cy="59055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310">
        <w:rPr>
          <w:szCs w:val="21"/>
        </w:rPr>
        <w:t> D.</w:t>
      </w:r>
      <w:r>
        <w:rPr>
          <w:noProof/>
          <w:szCs w:val="21"/>
        </w:rPr>
        <w:drawing>
          <wp:inline distT="0" distB="0" distL="0" distR="0">
            <wp:extent cx="914400" cy="60960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6A3310">
        <w:rPr>
          <w:szCs w:val="21"/>
        </w:rPr>
        <w:t>3</w:t>
      </w:r>
      <w:r w:rsidRPr="006A3310">
        <w:rPr>
          <w:kern w:val="0"/>
          <w:szCs w:val="21"/>
        </w:rPr>
        <w:t>．下列关于磁场和磁感线的说法中，正确的是（</w:t>
      </w:r>
      <w:r w:rsidRPr="006A3310">
        <w:rPr>
          <w:kern w:val="0"/>
          <w:szCs w:val="21"/>
        </w:rPr>
        <w:t xml:space="preserve">   </w:t>
      </w:r>
      <w:r w:rsidRPr="006A3310">
        <w:rPr>
          <w:kern w:val="0"/>
          <w:szCs w:val="21"/>
        </w:rPr>
        <w:t>）</w:t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．只有磁铁才有磁场</w:t>
      </w:r>
      <w:r w:rsidRPr="006A3310">
        <w:rPr>
          <w:kern w:val="0"/>
          <w:szCs w:val="21"/>
        </w:rPr>
        <w:t xml:space="preserve">              B</w:t>
      </w:r>
      <w:r w:rsidRPr="006A3310">
        <w:rPr>
          <w:kern w:val="0"/>
          <w:szCs w:val="21"/>
        </w:rPr>
        <w:t>．磁感线是由铁屑形成的</w:t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C</w:t>
      </w:r>
      <w:r w:rsidRPr="006A3310">
        <w:rPr>
          <w:kern w:val="0"/>
          <w:szCs w:val="21"/>
        </w:rPr>
        <w:t>．磁感线是客观存在的闭合曲线</w:t>
      </w:r>
      <w:r w:rsidRPr="006A3310">
        <w:rPr>
          <w:kern w:val="0"/>
          <w:szCs w:val="21"/>
        </w:rPr>
        <w:t xml:space="preserve">    D</w:t>
      </w:r>
      <w:r w:rsidRPr="006A3310">
        <w:rPr>
          <w:kern w:val="0"/>
          <w:szCs w:val="21"/>
        </w:rPr>
        <w:t>．越靠近磁极的地方磁感线越密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4</w:t>
      </w:r>
      <w:r w:rsidRPr="006A3310">
        <w:rPr>
          <w:b/>
          <w:kern w:val="0"/>
          <w:szCs w:val="21"/>
        </w:rPr>
        <w:t>．</w:t>
      </w:r>
      <w:r w:rsidRPr="006A3310">
        <w:rPr>
          <w:kern w:val="0"/>
          <w:szCs w:val="21"/>
        </w:rPr>
        <w:t>如图所示的几个图中，小磁针会发生转动的是（小磁针涂黑端为</w:t>
      </w:r>
      <w:r w:rsidRPr="006A3310">
        <w:rPr>
          <w:kern w:val="0"/>
          <w:szCs w:val="21"/>
        </w:rPr>
        <w:t>N</w:t>
      </w:r>
      <w:r w:rsidRPr="006A3310">
        <w:rPr>
          <w:kern w:val="0"/>
          <w:szCs w:val="21"/>
        </w:rPr>
        <w:t>极）（</w:t>
      </w:r>
      <w:r w:rsidRPr="006A3310">
        <w:rPr>
          <w:kern w:val="0"/>
          <w:szCs w:val="21"/>
        </w:rPr>
        <w:t xml:space="preserve">   </w:t>
      </w:r>
      <w:r w:rsidRPr="006A3310">
        <w:rPr>
          <w:kern w:val="0"/>
          <w:szCs w:val="21"/>
        </w:rPr>
        <w:t>）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162550" cy="138112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5</w:t>
      </w:r>
      <w:r w:rsidRPr="006A3310">
        <w:rPr>
          <w:kern w:val="0"/>
          <w:szCs w:val="21"/>
        </w:rPr>
        <w:t>．小明用水平放置的一根条形磁铁的一端吸起一根较重的铁钉，如图所示，若他用一根同样的条形磁铁的</w:t>
      </w:r>
      <w:r w:rsidRPr="006A3310">
        <w:rPr>
          <w:kern w:val="0"/>
          <w:szCs w:val="21"/>
        </w:rPr>
        <w:t>N</w:t>
      </w:r>
      <w:r w:rsidRPr="006A3310">
        <w:rPr>
          <w:kern w:val="0"/>
          <w:szCs w:val="21"/>
        </w:rPr>
        <w:t>极与原来的磁铁</w:t>
      </w:r>
      <w:r w:rsidRPr="006A3310">
        <w:rPr>
          <w:kern w:val="0"/>
          <w:szCs w:val="21"/>
        </w:rPr>
        <w:t>S</w:t>
      </w:r>
      <w:r w:rsidRPr="006A3310">
        <w:rPr>
          <w:kern w:val="0"/>
          <w:szCs w:val="21"/>
        </w:rPr>
        <w:t>极靠近合并时，下列说法正确的是（</w:t>
      </w:r>
      <w:r w:rsidRPr="006A3310">
        <w:rPr>
          <w:kern w:val="0"/>
          <w:szCs w:val="21"/>
        </w:rPr>
        <w:t xml:space="preserve">   </w:t>
      </w:r>
      <w:r w:rsidRPr="006A3310">
        <w:rPr>
          <w:kern w:val="0"/>
          <w:szCs w:val="21"/>
        </w:rPr>
        <w:t>）</w:t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center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133600" cy="52387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．铁钉的尖端被吸向右端磁铁</w:t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．铁钉的尖端被吸向左端磁铁</w:t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C</w:t>
      </w:r>
      <w:r w:rsidRPr="006A3310">
        <w:rPr>
          <w:kern w:val="0"/>
          <w:szCs w:val="21"/>
        </w:rPr>
        <w:t>．铁钉将落下</w:t>
      </w:r>
    </w:p>
    <w:p w:rsidR="005A2C05" w:rsidRDefault="005A2C05" w:rsidP="005A2C05">
      <w:pPr>
        <w:widowControl/>
        <w:spacing w:line="360" w:lineRule="auto"/>
        <w:ind w:left="-2"/>
        <w:contextualSpacing/>
        <w:jc w:val="left"/>
        <w:rPr>
          <w:rFonts w:hint="eastAsia"/>
          <w:kern w:val="0"/>
          <w:szCs w:val="21"/>
        </w:rPr>
      </w:pPr>
      <w:r w:rsidRPr="006A3310">
        <w:rPr>
          <w:kern w:val="0"/>
          <w:szCs w:val="21"/>
        </w:rPr>
        <w:lastRenderedPageBreak/>
        <w:t>D</w:t>
      </w:r>
      <w:r w:rsidRPr="006A3310">
        <w:rPr>
          <w:kern w:val="0"/>
          <w:szCs w:val="21"/>
        </w:rPr>
        <w:t>．铁钉被吸得更牢</w:t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left"/>
        <w:rPr>
          <w:szCs w:val="21"/>
        </w:rPr>
      </w:pPr>
    </w:p>
    <w:p w:rsidR="005A2C05" w:rsidRPr="006A3310" w:rsidRDefault="005A2C05" w:rsidP="005A2C05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310">
        <w:rPr>
          <w:szCs w:val="21"/>
        </w:rPr>
        <w:t xml:space="preserve"> </w:t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6</w:t>
      </w:r>
      <w:r w:rsidRPr="006A3310">
        <w:rPr>
          <w:kern w:val="0"/>
          <w:szCs w:val="21"/>
        </w:rPr>
        <w:t>．如图所示，在条形磁铁的一端吸引着两个大头针的针尖部，则这两个大头针的针帽将（</w:t>
      </w:r>
      <w:r w:rsidRPr="006A3310">
        <w:rPr>
          <w:kern w:val="0"/>
          <w:szCs w:val="21"/>
        </w:rPr>
        <w:t xml:space="preserve">   </w:t>
      </w:r>
      <w:r w:rsidRPr="006A3310">
        <w:rPr>
          <w:kern w:val="0"/>
          <w:szCs w:val="21"/>
        </w:rPr>
        <w:t>）</w:t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center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162050" cy="44767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．互相排斥</w:t>
      </w:r>
      <w:r w:rsidRPr="006A3310">
        <w:rPr>
          <w:kern w:val="0"/>
          <w:szCs w:val="21"/>
        </w:rPr>
        <w:t xml:space="preserve">                 B</w:t>
      </w:r>
      <w:r w:rsidRPr="006A3310">
        <w:rPr>
          <w:kern w:val="0"/>
          <w:szCs w:val="21"/>
        </w:rPr>
        <w:t>．互相吸引</w:t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C</w:t>
      </w:r>
      <w:r w:rsidRPr="006A3310">
        <w:rPr>
          <w:kern w:val="0"/>
          <w:szCs w:val="21"/>
        </w:rPr>
        <w:t>．既不排斥也不吸引</w:t>
      </w:r>
      <w:r w:rsidRPr="006A3310">
        <w:rPr>
          <w:kern w:val="0"/>
          <w:szCs w:val="21"/>
        </w:rPr>
        <w:t xml:space="preserve">         D</w:t>
      </w:r>
      <w:r w:rsidRPr="006A3310">
        <w:rPr>
          <w:kern w:val="0"/>
          <w:szCs w:val="21"/>
        </w:rPr>
        <w:t>．无法确定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7</w:t>
      </w:r>
      <w:r w:rsidRPr="006A3310">
        <w:rPr>
          <w:kern w:val="0"/>
          <w:szCs w:val="21"/>
        </w:rPr>
        <w:t>．如图所示，用钢棒去接近磁针时，下列说法正确的是（</w:t>
      </w:r>
      <w:r w:rsidRPr="006A3310">
        <w:rPr>
          <w:kern w:val="0"/>
          <w:szCs w:val="21"/>
        </w:rPr>
        <w:t xml:space="preserve">   </w:t>
      </w:r>
      <w:r w:rsidRPr="006A3310">
        <w:rPr>
          <w:kern w:val="0"/>
          <w:szCs w:val="21"/>
        </w:rPr>
        <w:t>）</w:t>
      </w:r>
    </w:p>
    <w:p w:rsidR="005A2C05" w:rsidRPr="006A3310" w:rsidRDefault="005A2C05" w:rsidP="005A2C05">
      <w:pPr>
        <w:widowControl/>
        <w:spacing w:line="360" w:lineRule="auto"/>
        <w:contextualSpacing/>
        <w:jc w:val="center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590800" cy="71437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．两者相互排斥，说明钢棒可能具有磁性，也可能不具有磁性</w:t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．两者相互吸引，说明钢棒可能具有磁性，也可能不具有磁性</w:t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C</w:t>
      </w:r>
      <w:r w:rsidRPr="006A3310">
        <w:rPr>
          <w:kern w:val="0"/>
          <w:szCs w:val="21"/>
        </w:rPr>
        <w:t>．两者相互排斥，说明钢棒一定不具有磁性</w:t>
      </w:r>
    </w:p>
    <w:p w:rsidR="005A2C05" w:rsidRPr="006A3310" w:rsidRDefault="005A2C05" w:rsidP="005A2C05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D</w:t>
      </w:r>
      <w:r w:rsidRPr="006A3310">
        <w:rPr>
          <w:kern w:val="0"/>
          <w:szCs w:val="21"/>
        </w:rPr>
        <w:t>．两者相互吸引，说明钢棒一定具有磁性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8.</w:t>
      </w:r>
      <w:r w:rsidRPr="006A3310">
        <w:rPr>
          <w:kern w:val="0"/>
          <w:szCs w:val="21"/>
        </w:rPr>
        <w:t>有三根外形完全相同的金属棒</w:t>
      </w: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、</w:t>
      </w: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、</w:t>
      </w:r>
      <w:r w:rsidRPr="006A3310">
        <w:rPr>
          <w:kern w:val="0"/>
          <w:szCs w:val="21"/>
        </w:rPr>
        <w:t>C</w:t>
      </w:r>
      <w:r w:rsidRPr="006A3310">
        <w:rPr>
          <w:kern w:val="0"/>
          <w:szCs w:val="21"/>
        </w:rPr>
        <w:t>，将</w:t>
      </w: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棒用线悬挂起来，静止后它的两端分别指向南、北。用</w:t>
      </w: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棒与</w:t>
      </w:r>
      <w:r w:rsidRPr="006A3310">
        <w:rPr>
          <w:kern w:val="0"/>
          <w:szCs w:val="21"/>
        </w:rPr>
        <w:t>C</w:t>
      </w:r>
      <w:r w:rsidRPr="006A3310">
        <w:rPr>
          <w:kern w:val="0"/>
          <w:szCs w:val="21"/>
        </w:rPr>
        <w:t>棒的一端分别靠近</w:t>
      </w: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棒的一端，</w:t>
      </w: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与</w:t>
      </w: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之间相互吸引，</w:t>
      </w:r>
      <w:r w:rsidRPr="006A3310">
        <w:rPr>
          <w:kern w:val="0"/>
          <w:szCs w:val="21"/>
        </w:rPr>
        <w:t>C</w:t>
      </w:r>
      <w:r w:rsidRPr="006A3310">
        <w:rPr>
          <w:kern w:val="0"/>
          <w:szCs w:val="21"/>
        </w:rPr>
        <w:t>与</w:t>
      </w: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之间相互排斥。由上述现象可知，下列说法中错误的是（</w:t>
      </w:r>
      <w:r w:rsidRPr="006A3310">
        <w:rPr>
          <w:kern w:val="0"/>
          <w:szCs w:val="21"/>
        </w:rPr>
        <w:t xml:space="preserve">   </w:t>
      </w:r>
      <w:r w:rsidRPr="006A3310">
        <w:rPr>
          <w:kern w:val="0"/>
          <w:szCs w:val="21"/>
        </w:rPr>
        <w:t>）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．</w:t>
      </w: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棒一定是磁铁棒</w:t>
      </w:r>
      <w:r w:rsidRPr="006A3310">
        <w:rPr>
          <w:kern w:val="0"/>
          <w:szCs w:val="21"/>
        </w:rPr>
        <w:t xml:space="preserve">           B</w:t>
      </w:r>
      <w:r w:rsidRPr="006A3310">
        <w:rPr>
          <w:kern w:val="0"/>
          <w:szCs w:val="21"/>
        </w:rPr>
        <w:t>．</w:t>
      </w: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棒一定是铁棒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C</w:t>
      </w:r>
      <w:r w:rsidRPr="006A3310">
        <w:rPr>
          <w:kern w:val="0"/>
          <w:szCs w:val="21"/>
        </w:rPr>
        <w:t>．</w:t>
      </w:r>
      <w:r w:rsidRPr="006A3310">
        <w:rPr>
          <w:kern w:val="0"/>
          <w:szCs w:val="21"/>
        </w:rPr>
        <w:t>C</w:t>
      </w:r>
      <w:r w:rsidRPr="006A3310">
        <w:rPr>
          <w:kern w:val="0"/>
          <w:szCs w:val="21"/>
        </w:rPr>
        <w:t>棒一定是磁铁棒</w:t>
      </w:r>
      <w:r w:rsidRPr="006A3310">
        <w:rPr>
          <w:kern w:val="0"/>
          <w:szCs w:val="21"/>
        </w:rPr>
        <w:t xml:space="preserve">           D</w:t>
      </w:r>
      <w:r w:rsidRPr="006A3310">
        <w:rPr>
          <w:kern w:val="0"/>
          <w:szCs w:val="21"/>
        </w:rPr>
        <w:t>．</w:t>
      </w: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棒可能是铁棒，也可能是磁铁棒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9</w:t>
      </w:r>
      <w:r w:rsidRPr="006A3310">
        <w:rPr>
          <w:kern w:val="0"/>
          <w:szCs w:val="21"/>
        </w:rPr>
        <w:t>．为了判断一根钢棒是否有磁性，小明进行了如下小实验，其中不能达到目的的是（</w:t>
      </w:r>
      <w:r w:rsidRPr="006A3310">
        <w:rPr>
          <w:kern w:val="0"/>
          <w:szCs w:val="21"/>
        </w:rPr>
        <w:t xml:space="preserve">   </w:t>
      </w:r>
      <w:r w:rsidRPr="006A3310">
        <w:rPr>
          <w:kern w:val="0"/>
          <w:szCs w:val="21"/>
        </w:rPr>
        <w:t>）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．让钢棒靠近铁屑，铁屑被吸引，则钢棒具有磁性</w:t>
      </w:r>
    </w:p>
    <w:p w:rsidR="005A2C05" w:rsidRPr="006A3310" w:rsidRDefault="005A2C05" w:rsidP="005A2C05">
      <w:pPr>
        <w:widowControl/>
        <w:spacing w:line="360" w:lineRule="auto"/>
        <w:ind w:left="210" w:hangingChars="100" w:hanging="210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．用细线将钢棒吊起来，使它能在水平面自由转动，静止时总是指南北方向，则钢棒具有磁性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C</w:t>
      </w:r>
      <w:r w:rsidRPr="006A3310">
        <w:rPr>
          <w:kern w:val="0"/>
          <w:szCs w:val="21"/>
        </w:rPr>
        <w:t>．让小磁针靠近钢棒，若钢棒与小磁针相互排斥，则钢棒具有磁性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D</w:t>
      </w:r>
      <w:r w:rsidRPr="006A3310">
        <w:rPr>
          <w:kern w:val="0"/>
          <w:szCs w:val="21"/>
        </w:rPr>
        <w:t>．让小磁针靠近钢棒，若钢棒与小磁针相互吸引，则钢棒具有磁性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</w:p>
    <w:p w:rsidR="005A2C05" w:rsidRPr="006A3310" w:rsidRDefault="005A2C05" w:rsidP="005A2C05">
      <w:pPr>
        <w:spacing w:line="360" w:lineRule="auto"/>
        <w:textAlignment w:val="center"/>
      </w:pPr>
      <w:r>
        <w:rPr>
          <w:noProof/>
        </w:rPr>
        <w:lastRenderedPageBreak/>
        <w:drawing>
          <wp:inline distT="0" distB="0" distL="0" distR="0">
            <wp:extent cx="1524000" cy="523875"/>
            <wp:effectExtent l="0" t="0" r="0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t xml:space="preserve"> </w:t>
      </w:r>
      <w:r w:rsidRPr="006A3310">
        <w:rPr>
          <w:kern w:val="0"/>
          <w:szCs w:val="21"/>
        </w:rPr>
        <w:t>10</w:t>
      </w:r>
      <w:r w:rsidRPr="006A3310">
        <w:rPr>
          <w:b/>
          <w:kern w:val="0"/>
          <w:szCs w:val="21"/>
        </w:rPr>
        <w:t>．</w:t>
      </w:r>
      <w:r w:rsidRPr="006A3310">
        <w:rPr>
          <w:kern w:val="0"/>
          <w:szCs w:val="21"/>
        </w:rPr>
        <w:t>如图所示，有两根外形一样的钢棒，当钢棒如图甲放置时，不能看到</w:t>
      </w: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、</w:t>
      </w: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相互吸引；当如图乙放置时，能看到</w:t>
      </w: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、</w:t>
      </w: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相互吸引，由此可知（</w:t>
      </w:r>
      <w:r w:rsidRPr="006A3310">
        <w:rPr>
          <w:kern w:val="0"/>
          <w:szCs w:val="21"/>
        </w:rPr>
        <w:t xml:space="preserve">   </w:t>
      </w:r>
      <w:r w:rsidRPr="006A3310">
        <w:rPr>
          <w:kern w:val="0"/>
          <w:szCs w:val="21"/>
        </w:rPr>
        <w:t>）</w:t>
      </w:r>
    </w:p>
    <w:p w:rsidR="005A2C05" w:rsidRPr="006A3310" w:rsidRDefault="005A2C05" w:rsidP="005A2C05">
      <w:pPr>
        <w:widowControl/>
        <w:spacing w:line="360" w:lineRule="auto"/>
        <w:contextualSpacing/>
        <w:jc w:val="center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685925" cy="1085850"/>
            <wp:effectExtent l="0" t="0" r="952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．</w:t>
      </w: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不是磁铁，</w:t>
      </w: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是磁铁</w:t>
      </w:r>
      <w:r w:rsidRPr="006A3310">
        <w:rPr>
          <w:kern w:val="0"/>
          <w:szCs w:val="21"/>
        </w:rPr>
        <w:t xml:space="preserve">          B</w:t>
      </w:r>
      <w:r w:rsidRPr="006A3310">
        <w:rPr>
          <w:kern w:val="0"/>
          <w:szCs w:val="21"/>
        </w:rPr>
        <w:t>．</w:t>
      </w: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是磁铁，</w:t>
      </w: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不是磁铁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C</w:t>
      </w:r>
      <w:r w:rsidRPr="006A3310">
        <w:rPr>
          <w:kern w:val="0"/>
          <w:szCs w:val="21"/>
        </w:rPr>
        <w:t>．</w:t>
      </w: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、</w:t>
      </w: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都是磁铁</w:t>
      </w:r>
      <w:r w:rsidRPr="006A3310">
        <w:rPr>
          <w:kern w:val="0"/>
          <w:szCs w:val="21"/>
        </w:rPr>
        <w:t xml:space="preserve">                 D</w:t>
      </w:r>
      <w:r w:rsidRPr="006A3310">
        <w:rPr>
          <w:kern w:val="0"/>
          <w:szCs w:val="21"/>
        </w:rPr>
        <w:t>．无法判断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11.</w:t>
      </w:r>
      <w:r w:rsidRPr="006A3310">
        <w:rPr>
          <w:kern w:val="0"/>
          <w:szCs w:val="21"/>
        </w:rPr>
        <w:t>在一个纸盒内放着一个条形磁体，在盒子周围放一些小磁针（小磁针涂黑端为</w:t>
      </w:r>
      <w:r w:rsidRPr="006A3310">
        <w:rPr>
          <w:kern w:val="0"/>
          <w:szCs w:val="21"/>
        </w:rPr>
        <w:t>N</w:t>
      </w:r>
      <w:r w:rsidRPr="006A3310">
        <w:rPr>
          <w:kern w:val="0"/>
          <w:szCs w:val="21"/>
        </w:rPr>
        <w:t>极），这些小磁针静止时的指向如图甲所示，则图乙中能正确反映盒中条形磁铁放置情况的是（</w:t>
      </w:r>
      <w:r w:rsidRPr="006A3310">
        <w:rPr>
          <w:kern w:val="0"/>
          <w:szCs w:val="21"/>
        </w:rPr>
        <w:t xml:space="preserve"> </w:t>
      </w:r>
      <w:r w:rsidRPr="006A3310">
        <w:rPr>
          <w:kern w:val="0"/>
          <w:szCs w:val="21"/>
        </w:rPr>
        <w:t>）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267325" cy="1924050"/>
            <wp:effectExtent l="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kern w:val="0"/>
          <w:szCs w:val="21"/>
        </w:rPr>
      </w:pPr>
      <w:r w:rsidRPr="006A3310">
        <w:rPr>
          <w:kern w:val="0"/>
          <w:szCs w:val="21"/>
        </w:rPr>
        <w:t>12.</w:t>
      </w:r>
      <w:r w:rsidRPr="006A3310">
        <w:rPr>
          <w:kern w:val="0"/>
          <w:szCs w:val="21"/>
        </w:rPr>
        <w:t>将重力均为</w:t>
      </w:r>
      <w:r w:rsidRPr="006A3310">
        <w:rPr>
          <w:kern w:val="0"/>
          <w:szCs w:val="21"/>
        </w:rPr>
        <w:t>G</w:t>
      </w:r>
      <w:r w:rsidRPr="006A3310">
        <w:rPr>
          <w:kern w:val="0"/>
          <w:szCs w:val="21"/>
        </w:rPr>
        <w:t>的两磁环</w:t>
      </w: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、</w:t>
      </w: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套在光滑的塑料架上，磁环</w:t>
      </w:r>
      <w:r w:rsidRPr="006A3310">
        <w:rPr>
          <w:kern w:val="0"/>
          <w:szCs w:val="21"/>
        </w:rPr>
        <w:t>A“</w:t>
      </w:r>
      <w:r w:rsidRPr="006A3310">
        <w:rPr>
          <w:kern w:val="0"/>
          <w:szCs w:val="21"/>
        </w:rPr>
        <w:t>悬浮</w:t>
      </w:r>
      <w:r w:rsidRPr="006A3310">
        <w:rPr>
          <w:kern w:val="0"/>
          <w:szCs w:val="21"/>
        </w:rPr>
        <w:t>”</w:t>
      </w:r>
      <w:r w:rsidRPr="006A3310">
        <w:rPr>
          <w:kern w:val="0"/>
          <w:szCs w:val="21"/>
        </w:rPr>
        <w:t>在空中，如图所示。设</w:t>
      </w:r>
      <w:r w:rsidRPr="006A3310">
        <w:rPr>
          <w:kern w:val="0"/>
          <w:szCs w:val="21"/>
        </w:rPr>
        <w:t>B</w:t>
      </w:r>
      <w:r w:rsidRPr="006A3310">
        <w:rPr>
          <w:kern w:val="0"/>
          <w:szCs w:val="21"/>
        </w:rPr>
        <w:t>环所受的支持力为</w:t>
      </w:r>
      <w:r w:rsidRPr="006A3310">
        <w:rPr>
          <w:kern w:val="0"/>
          <w:szCs w:val="21"/>
        </w:rPr>
        <w:t>F</w:t>
      </w:r>
      <w:r w:rsidRPr="006A3310">
        <w:rPr>
          <w:kern w:val="0"/>
          <w:szCs w:val="21"/>
        </w:rPr>
        <w:t>，则（</w:t>
      </w:r>
      <w:r w:rsidRPr="006A3310">
        <w:rPr>
          <w:kern w:val="0"/>
          <w:szCs w:val="21"/>
        </w:rPr>
        <w:t xml:space="preserve"> </w:t>
      </w:r>
      <w:r w:rsidRPr="006A3310">
        <w:rPr>
          <w:kern w:val="0"/>
          <w:szCs w:val="21"/>
        </w:rPr>
        <w:t>）</w:t>
      </w:r>
    </w:p>
    <w:p w:rsidR="005A2C05" w:rsidRPr="006A3310" w:rsidRDefault="005A2C05" w:rsidP="005A2C05">
      <w:pPr>
        <w:widowControl/>
        <w:spacing w:line="360" w:lineRule="auto"/>
        <w:contextualSpacing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04925" cy="74295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A</w:t>
      </w:r>
      <w:r w:rsidRPr="006A3310">
        <w:rPr>
          <w:kern w:val="0"/>
          <w:szCs w:val="21"/>
        </w:rPr>
        <w:t>．</w:t>
      </w:r>
      <w:r w:rsidRPr="006A3310">
        <w:rPr>
          <w:kern w:val="0"/>
          <w:szCs w:val="21"/>
        </w:rPr>
        <w:t>F&lt;G         B</w:t>
      </w:r>
      <w:r w:rsidRPr="006A3310">
        <w:rPr>
          <w:kern w:val="0"/>
          <w:szCs w:val="21"/>
        </w:rPr>
        <w:t>．</w:t>
      </w:r>
      <w:r w:rsidRPr="006A3310">
        <w:rPr>
          <w:kern w:val="0"/>
          <w:szCs w:val="21"/>
        </w:rPr>
        <w:t>F=G</w:t>
      </w:r>
      <w:r w:rsidRPr="006A3310">
        <w:rPr>
          <w:szCs w:val="21"/>
        </w:rPr>
        <w:t xml:space="preserve">        </w:t>
      </w:r>
      <w:r w:rsidRPr="006A3310">
        <w:rPr>
          <w:kern w:val="0"/>
          <w:szCs w:val="21"/>
        </w:rPr>
        <w:t>C</w:t>
      </w:r>
      <w:r w:rsidRPr="006A3310">
        <w:rPr>
          <w:kern w:val="0"/>
          <w:szCs w:val="21"/>
        </w:rPr>
        <w:t>．</w:t>
      </w:r>
      <w:r w:rsidRPr="006A3310">
        <w:rPr>
          <w:kern w:val="0"/>
          <w:szCs w:val="21"/>
        </w:rPr>
        <w:t>G&lt;F&lt;2G         D</w:t>
      </w:r>
      <w:r w:rsidRPr="006A3310">
        <w:rPr>
          <w:kern w:val="0"/>
          <w:szCs w:val="21"/>
        </w:rPr>
        <w:t>．</w:t>
      </w:r>
      <w:r w:rsidRPr="006A3310">
        <w:rPr>
          <w:kern w:val="0"/>
          <w:szCs w:val="21"/>
        </w:rPr>
        <w:t>F=2G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color w:val="000000"/>
          <w:szCs w:val="21"/>
        </w:rPr>
        <w:t>13.</w:t>
      </w:r>
      <w:r w:rsidRPr="006A3310">
        <w:rPr>
          <w:color w:val="000000"/>
          <w:kern w:val="0"/>
          <w:szCs w:val="21"/>
        </w:rPr>
        <w:t>（</w:t>
      </w:r>
      <w:r w:rsidRPr="006A3310">
        <w:rPr>
          <w:kern w:val="0"/>
          <w:szCs w:val="21"/>
        </w:rPr>
        <w:t>1</w:t>
      </w:r>
      <w:r w:rsidRPr="006A3310">
        <w:rPr>
          <w:kern w:val="0"/>
          <w:szCs w:val="21"/>
        </w:rPr>
        <w:t>）如图所示，根据小磁针静止时的位置，判断磁体的磁极，并标出一根磁感线的方向。</w:t>
      </w:r>
    </w:p>
    <w:p w:rsidR="005A2C05" w:rsidRPr="006A3310" w:rsidRDefault="005A2C05" w:rsidP="005A2C05">
      <w:pPr>
        <w:widowControl/>
        <w:spacing w:line="360" w:lineRule="auto"/>
        <w:contextualSpacing/>
        <w:jc w:val="left"/>
        <w:rPr>
          <w:szCs w:val="21"/>
        </w:rPr>
      </w:pPr>
      <w:r w:rsidRPr="006A3310">
        <w:rPr>
          <w:kern w:val="0"/>
          <w:szCs w:val="21"/>
        </w:rPr>
        <w:t>（</w:t>
      </w:r>
      <w:r w:rsidRPr="006A3310">
        <w:rPr>
          <w:kern w:val="0"/>
          <w:szCs w:val="21"/>
        </w:rPr>
        <w:t>2</w:t>
      </w:r>
      <w:r w:rsidRPr="006A3310">
        <w:rPr>
          <w:kern w:val="0"/>
          <w:szCs w:val="21"/>
        </w:rPr>
        <w:t>）如图所示，标出图中地磁场的方向。</w:t>
      </w:r>
    </w:p>
    <w:p w:rsidR="005A2C05" w:rsidRPr="006A3310" w:rsidRDefault="005A2C05" w:rsidP="005A2C05">
      <w:pPr>
        <w:widowControl/>
        <w:spacing w:line="360" w:lineRule="auto"/>
        <w:contextualSpacing/>
        <w:jc w:val="center"/>
        <w:rPr>
          <w:szCs w:val="21"/>
        </w:rPr>
      </w:pPr>
      <w:r>
        <w:rPr>
          <w:noProof/>
          <w:kern w:val="0"/>
          <w:szCs w:val="21"/>
        </w:rPr>
        <w:lastRenderedPageBreak/>
        <w:drawing>
          <wp:inline distT="0" distB="0" distL="0" distR="0">
            <wp:extent cx="1504950" cy="99060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kern w:val="0"/>
          <w:szCs w:val="21"/>
        </w:rPr>
        <w:drawing>
          <wp:inline distT="0" distB="0" distL="0" distR="0">
            <wp:extent cx="1400175" cy="145732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C05" w:rsidRPr="006A3310" w:rsidRDefault="005A2C05" w:rsidP="005A2C05">
      <w:pPr>
        <w:spacing w:line="360" w:lineRule="auto"/>
        <w:jc w:val="left"/>
        <w:rPr>
          <w:szCs w:val="21"/>
        </w:rPr>
      </w:pPr>
    </w:p>
    <w:p w:rsidR="005A2C05" w:rsidRPr="006A3310" w:rsidRDefault="005A2C05" w:rsidP="005A2C05">
      <w:pPr>
        <w:widowControl/>
        <w:spacing w:line="360" w:lineRule="auto"/>
        <w:jc w:val="left"/>
        <w:textAlignment w:val="baseline"/>
        <w:rPr>
          <w:color w:val="FF0000"/>
          <w:szCs w:val="21"/>
        </w:rPr>
      </w:pPr>
    </w:p>
    <w:p w:rsidR="0067181A" w:rsidRPr="005A2C05" w:rsidRDefault="00C92987" w:rsidP="005A2C05">
      <w:r w:rsidRPr="005A2C05">
        <w:t xml:space="preserve"> </w:t>
      </w:r>
    </w:p>
    <w:sectPr w:rsidR="0067181A" w:rsidRPr="005A2C05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594" w:rsidRDefault="002E7594" w:rsidP="00B06F24">
      <w:r>
        <w:separator/>
      </w:r>
    </w:p>
  </w:endnote>
  <w:endnote w:type="continuationSeparator" w:id="0">
    <w:p w:rsidR="002E7594" w:rsidRDefault="002E7594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594" w:rsidRDefault="002E7594" w:rsidP="00B06F24">
      <w:r>
        <w:separator/>
      </w:r>
    </w:p>
  </w:footnote>
  <w:footnote w:type="continuationSeparator" w:id="0">
    <w:p w:rsidR="002E7594" w:rsidRDefault="002E7594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DB9FF6"/>
    <w:multiLevelType w:val="singleLevel"/>
    <w:tmpl w:val="A2DB9FF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BF967B58"/>
    <w:multiLevelType w:val="singleLevel"/>
    <w:tmpl w:val="BF967B58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F921158"/>
    <w:multiLevelType w:val="singleLevel"/>
    <w:tmpl w:val="EF92115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5">
    <w:nsid w:val="436E53AF"/>
    <w:multiLevelType w:val="singleLevel"/>
    <w:tmpl w:val="436E53AF"/>
    <w:lvl w:ilvl="0">
      <w:start w:val="1"/>
      <w:numFmt w:val="decimal"/>
      <w:lvlText w:val="(%1)"/>
      <w:lvlJc w:val="left"/>
      <w:pPr>
        <w:ind w:left="425" w:hanging="425"/>
      </w:pPr>
    </w:lvl>
  </w:abstractNum>
  <w:abstractNum w:abstractNumId="6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60734FD2"/>
    <w:multiLevelType w:val="singleLevel"/>
    <w:tmpl w:val="60734FD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>
    <w:nsid w:val="63B5AF15"/>
    <w:multiLevelType w:val="singleLevel"/>
    <w:tmpl w:val="63B5AF1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69F36026"/>
    <w:multiLevelType w:val="singleLevel"/>
    <w:tmpl w:val="69F36026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0">
    <w:nsid w:val="74F1C6CC"/>
    <w:multiLevelType w:val="singleLevel"/>
    <w:tmpl w:val="74F1C6C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75234BFF"/>
    <w:multiLevelType w:val="singleLevel"/>
    <w:tmpl w:val="75234BFF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2">
    <w:nsid w:val="7A6042C5"/>
    <w:multiLevelType w:val="singleLevel"/>
    <w:tmpl w:val="7A6042C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6"/>
    <w:lvlOverride w:ilvl="0">
      <w:startOverride w:val="3"/>
    </w:lvlOverride>
  </w:num>
  <w:num w:numId="4">
    <w:abstractNumId w:val="2"/>
    <w:lvlOverride w:ilvl="0">
      <w:startOverride w:val="1"/>
    </w:lvlOverride>
  </w:num>
  <w:num w:numId="5">
    <w:abstractNumId w:val="8"/>
  </w:num>
  <w:num w:numId="6">
    <w:abstractNumId w:val="3"/>
  </w:num>
  <w:num w:numId="7">
    <w:abstractNumId w:val="7"/>
  </w:num>
  <w:num w:numId="8">
    <w:abstractNumId w:val="1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0"/>
  </w:num>
  <w:num w:numId="11">
    <w:abstractNumId w:val="0"/>
  </w:num>
  <w:num w:numId="12">
    <w:abstractNumId w:val="9"/>
    <w:lvlOverride w:ilvl="0">
      <w:startOverride w:val="1"/>
    </w:lvlOverride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03B1E"/>
    <w:rsid w:val="000B23E0"/>
    <w:rsid w:val="000B68DF"/>
    <w:rsid w:val="000B6CB9"/>
    <w:rsid w:val="0012542B"/>
    <w:rsid w:val="001C3A74"/>
    <w:rsid w:val="002513B7"/>
    <w:rsid w:val="00277095"/>
    <w:rsid w:val="002E7594"/>
    <w:rsid w:val="002F2A8C"/>
    <w:rsid w:val="004247E2"/>
    <w:rsid w:val="00481132"/>
    <w:rsid w:val="004A231B"/>
    <w:rsid w:val="004B3B17"/>
    <w:rsid w:val="00556F4E"/>
    <w:rsid w:val="005A2C05"/>
    <w:rsid w:val="005B0905"/>
    <w:rsid w:val="00656792"/>
    <w:rsid w:val="0067181A"/>
    <w:rsid w:val="006C38A1"/>
    <w:rsid w:val="006E6EE1"/>
    <w:rsid w:val="007F40A4"/>
    <w:rsid w:val="008011A2"/>
    <w:rsid w:val="00802E99"/>
    <w:rsid w:val="008C5581"/>
    <w:rsid w:val="00A04DCE"/>
    <w:rsid w:val="00A40F0B"/>
    <w:rsid w:val="00B06F24"/>
    <w:rsid w:val="00B44036"/>
    <w:rsid w:val="00BD12D4"/>
    <w:rsid w:val="00C0453E"/>
    <w:rsid w:val="00C30DE0"/>
    <w:rsid w:val="00C92987"/>
    <w:rsid w:val="00CF55B0"/>
    <w:rsid w:val="00D86BF4"/>
    <w:rsid w:val="00E051D3"/>
    <w:rsid w:val="00E06FF9"/>
    <w:rsid w:val="00E177B2"/>
    <w:rsid w:val="00E86E54"/>
    <w:rsid w:val="00F80CB5"/>
    <w:rsid w:val="00F95114"/>
    <w:rsid w:val="00FD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C92987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C92987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character" w:customStyle="1" w:styleId="DefaultParagraphCharChar">
    <w:name w:val="DefaultParagraph Char Char"/>
    <w:link w:val="DefaultParagraph"/>
    <w:rsid w:val="00C92987"/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sid w:val="00C9298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1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jpeg"/><Relationship Id="rId26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http://www.pep.com.cn/czwl/jszx/jxzt/zt9q/cxx/jxfz/tbjc/201404/W020140417545316837871.jp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http://www.pep.com.cn/czwl/jszx/jxzt/zt9q/cxx/jxfz/tbjc/201404/W020140417545316834281.jpg" TargetMode="External"/><Relationship Id="rId25" Type="http://schemas.openxmlformats.org/officeDocument/2006/relationships/image" Target="http://www.pep.com.cn/czwl/jszx/jxzt/zt9q/cxx/jxfz/tbjc/201404/W020140417545316994243.jpg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29" Type="http://schemas.openxmlformats.org/officeDocument/2006/relationships/image" Target="http://www.pep.com.cn/czwl/jszx/jxzt/zt9q/cxx/jxfz/tbjc/201404/W020140417545317309170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2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http://www.pep.com.cn/czwl/jszx/jxzt/zt9q/cxx/jxfz/tbjc/201404/W020140417545316683355.jpg" TargetMode="External"/><Relationship Id="rId23" Type="http://schemas.openxmlformats.org/officeDocument/2006/relationships/image" Target="http://www.pep.com.cn/czwl/jszx/jxzt/zt9q/cxx/jxfz/tbjc/201404/W020140417545316834342.jpg" TargetMode="External"/><Relationship Id="rId28" Type="http://schemas.openxmlformats.org/officeDocument/2006/relationships/image" Target="media/image14.jpeg"/><Relationship Id="rId10" Type="http://schemas.openxmlformats.org/officeDocument/2006/relationships/image" Target="media/image3.png"/><Relationship Id="rId19" Type="http://schemas.openxmlformats.org/officeDocument/2006/relationships/image" Target="http://www.pep.com.cn/czwl/jszx/jxzt/zt9q/cxx/jxfz/tbjc/201404/W020140417545316832849.jpg" TargetMode="External"/><Relationship Id="rId31" Type="http://schemas.openxmlformats.org/officeDocument/2006/relationships/image" Target="http://www.pep.com.cn/czwl/jszx/jxzt/zt9q/cxx/jxfz/tbjc/201404/W020140417545317303954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1.jpeg"/><Relationship Id="rId27" Type="http://schemas.openxmlformats.org/officeDocument/2006/relationships/image" Target="http://www.pep.com.cn/czwl/jszx/jxzt/zt9q/cxx/jxfz/tbjc/201404/W020140903632931906086.jpg" TargetMode="External"/><Relationship Id="rId30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</Words>
  <Characters>1199</Characters>
  <Application>Microsoft Office Word</Application>
  <DocSecurity>0</DocSecurity>
  <Lines>9</Lines>
  <Paragraphs>2</Paragraphs>
  <ScaleCrop>false</ScaleCrop>
  <Company>China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2020-08-25T07:53:00Z</dcterms:created>
  <dcterms:modified xsi:type="dcterms:W3CDTF">2020-08-25T07:53:00Z</dcterms:modified>
</cp:coreProperties>
</file>